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9E" w:rsidRDefault="0084489E" w:rsidP="0084489E">
      <w:pPr>
        <w:widowControl/>
        <w:jc w:val="left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ascii="黑体" w:eastAsia="黑体" w:hAnsi="黑体" w:cs="宋体" w:hint="eastAsia"/>
          <w:color w:val="000000"/>
          <w:kern w:val="0"/>
          <w:sz w:val="22"/>
        </w:rPr>
        <w:t>附件3</w:t>
      </w:r>
    </w:p>
    <w:p w:rsidR="0084489E" w:rsidRPr="25A73EC0" w:rsidRDefault="0084489E" w:rsidP="0084489E">
      <w:pPr>
        <w:widowControl/>
        <w:jc w:val="center"/>
        <w:rPr>
          <w:rFonts w:ascii="方正小标宋_GBK" w:eastAsia="方正小标宋_GBK" w:hAnsi="华文中宋" w:cs="宋体"/>
          <w:color w:val="000000"/>
          <w:kern w:val="0"/>
          <w:sz w:val="36"/>
          <w:szCs w:val="36"/>
        </w:rPr>
      </w:pPr>
      <w:r w:rsidRPr="243A1330"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金属非金属地下矿山外包工程安全生产专项整治进展情况统计表</w:t>
      </w:r>
    </w:p>
    <w:p w:rsidR="0084489E" w:rsidRDefault="0084489E" w:rsidP="0084489E">
      <w:pPr>
        <w:widowControl/>
        <w:spacing w:line="360" w:lineRule="auto"/>
        <w:jc w:val="left"/>
        <w:rPr>
          <w:rFonts w:ascii="仿宋_GB2312"/>
          <w:szCs w:val="36"/>
        </w:rPr>
      </w:pPr>
      <w:r>
        <w:rPr>
          <w:rFonts w:ascii="仿宋_GB2312" w:hAnsi="宋体" w:cs="宋体" w:hint="eastAsia"/>
          <w:color w:val="000000"/>
          <w:kern w:val="0"/>
          <w:sz w:val="24"/>
        </w:rPr>
        <w:t>填报单位：（盖章）</w:t>
      </w:r>
      <w:r>
        <w:rPr>
          <w:rFonts w:ascii="仿宋_GB2312" w:hAnsi="宋体" w:cs="宋体" w:hint="eastAsia"/>
          <w:color w:val="000000"/>
          <w:kern w:val="0"/>
          <w:sz w:val="24"/>
        </w:rPr>
        <w:t xml:space="preserve">                                                               </w:t>
      </w:r>
      <w:r>
        <w:rPr>
          <w:rFonts w:ascii="仿宋_GB2312" w:hAnsi="宋体" w:cs="宋体" w:hint="eastAsia"/>
          <w:color w:val="000000"/>
          <w:kern w:val="0"/>
          <w:sz w:val="24"/>
        </w:rPr>
        <w:t>日期：</w:t>
      </w:r>
      <w:r>
        <w:rPr>
          <w:rFonts w:ascii="仿宋_GB2312" w:hAnsi="宋体" w:cs="宋体" w:hint="eastAsia"/>
          <w:color w:val="000000"/>
          <w:kern w:val="0"/>
          <w:sz w:val="24"/>
        </w:rPr>
        <w:t xml:space="preserve">           </w:t>
      </w:r>
      <w:r>
        <w:rPr>
          <w:rFonts w:ascii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hAnsi="宋体" w:cs="宋体" w:hint="eastAsia"/>
          <w:color w:val="000000"/>
          <w:kern w:val="0"/>
          <w:sz w:val="24"/>
        </w:rPr>
        <w:t xml:space="preserve">   </w:t>
      </w:r>
      <w:r>
        <w:rPr>
          <w:rFonts w:ascii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hAnsi="宋体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宋体" w:cs="宋体" w:hint="eastAsia"/>
          <w:color w:val="000000"/>
          <w:kern w:val="0"/>
          <w:sz w:val="24"/>
        </w:rPr>
        <w:t>日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56"/>
        <w:gridCol w:w="850"/>
        <w:gridCol w:w="653"/>
        <w:gridCol w:w="786"/>
        <w:gridCol w:w="772"/>
        <w:gridCol w:w="692"/>
        <w:gridCol w:w="739"/>
        <w:gridCol w:w="611"/>
        <w:gridCol w:w="836"/>
        <w:gridCol w:w="839"/>
        <w:gridCol w:w="839"/>
        <w:gridCol w:w="825"/>
        <w:gridCol w:w="831"/>
        <w:gridCol w:w="837"/>
        <w:gridCol w:w="837"/>
        <w:gridCol w:w="698"/>
        <w:gridCol w:w="696"/>
        <w:gridCol w:w="782"/>
      </w:tblGrid>
      <w:tr w:rsidR="0084489E" w:rsidTr="00CD3B0E">
        <w:trPr>
          <w:trHeight w:val="499"/>
          <w:jc w:val="center"/>
        </w:trPr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非煤矿山总数（处）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已检查（处）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发现的重点问题</w:t>
            </w:r>
          </w:p>
        </w:tc>
        <w:tc>
          <w:tcPr>
            <w:tcW w:w="25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处罚情况</w:t>
            </w:r>
          </w:p>
        </w:tc>
      </w:tr>
      <w:tr w:rsidR="0084489E" w:rsidTr="00CD3B0E">
        <w:trPr>
          <w:trHeight w:val="499"/>
          <w:jc w:val="center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总数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pacing w:val="-4"/>
                <w:kern w:val="0"/>
                <w:sz w:val="16"/>
                <w:szCs w:val="16"/>
              </w:rPr>
              <w:t>金属非金属地下矿山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总数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金属非金属地下矿山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总数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存在转包数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存在资质挂靠数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下达文书（份）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行政罚款（万元）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停产整顿数（处）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责令停止使用设备（台、套）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暂扣、吊销安全生产许可证（处）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提请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br/>
              <w:t>关闭（处）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对企业管理人员问责（人次）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纳入黑名单（处）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开展联合惩戒（处）</w:t>
            </w:r>
          </w:p>
        </w:tc>
      </w:tr>
      <w:tr w:rsidR="0084489E" w:rsidTr="00CD3B0E">
        <w:trPr>
          <w:trHeight w:val="499"/>
          <w:jc w:val="center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有外包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无外包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84489E" w:rsidTr="00CD3B0E">
        <w:trPr>
          <w:trHeight w:val="499"/>
          <w:jc w:val="center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矿山个数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项目部个数</w:t>
            </w: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84489E" w:rsidTr="00CD3B0E">
        <w:trPr>
          <w:trHeight w:val="862"/>
          <w:jc w:val="center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84489E" w:rsidTr="00CD3B0E">
        <w:trPr>
          <w:trHeight w:val="221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t>本期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br/>
              <w:t>典型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6"/>
                <w:szCs w:val="16"/>
              </w:rPr>
              <w:br/>
              <w:t>案例</w:t>
            </w:r>
          </w:p>
        </w:tc>
        <w:tc>
          <w:tcPr>
            <w:tcW w:w="472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9E" w:rsidRDefault="0084489E" w:rsidP="00CD3B0E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84489E" w:rsidRDefault="0084489E" w:rsidP="0084489E">
      <w:pPr>
        <w:rPr>
          <w:rStyle w:val="a"/>
        </w:rPr>
      </w:pPr>
    </w:p>
    <w:p w:rsidR="00826CF7" w:rsidRDefault="00826CF7">
      <w:bookmarkStart w:id="0" w:name="_GoBack"/>
      <w:bookmarkEnd w:id="0"/>
    </w:p>
    <w:sectPr w:rsidR="00826CF7" w:rsidSect="00EA0561">
      <w:pgSz w:w="16838" w:h="11906" w:orient="landscape"/>
      <w:pgMar w:top="1588" w:right="1701" w:bottom="1588" w:left="1474" w:header="851" w:footer="992" w:gutter="0"/>
      <w:cols w:space="720"/>
      <w:docGrid w:type="lines"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D9" w:rsidRDefault="002906D9" w:rsidP="0084489E">
      <w:r>
        <w:separator/>
      </w:r>
    </w:p>
  </w:endnote>
  <w:endnote w:type="continuationSeparator" w:id="0">
    <w:p w:rsidR="002906D9" w:rsidRDefault="002906D9" w:rsidP="0084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D9" w:rsidRDefault="002906D9" w:rsidP="0084489E">
      <w:r>
        <w:separator/>
      </w:r>
    </w:p>
  </w:footnote>
  <w:footnote w:type="continuationSeparator" w:id="0">
    <w:p w:rsidR="002906D9" w:rsidRDefault="002906D9" w:rsidP="0084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F7"/>
    <w:rsid w:val="002906D9"/>
    <w:rsid w:val="00826CF7"/>
    <w:rsid w:val="0084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8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8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8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8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2021-05-10T03:15:00Z</dcterms:created>
  <dcterms:modified xsi:type="dcterms:W3CDTF">2021-05-10T03:15:00Z</dcterms:modified>
</cp:coreProperties>
</file>